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8713F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-651510</wp:posOffset>
                </wp:positionV>
                <wp:extent cx="1461770" cy="3048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FE" w:rsidRDefault="008713FE" w:rsidP="008713FE">
                            <w:pPr>
                              <w:pStyle w:val="a9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8713FE" w:rsidRDefault="008713FE" w:rsidP="00871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51.3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IgIAAEQ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YwzC4ZK&#10;9CiHwN7hwGZRnb7zBQU9dBQWBrqmKqdMfXeP4rtnFtct2K28dQ77VkJN7KbxZXb2dMTxEaTqP2FN&#10;38AuYAIaGmeidCQGI3Sq0uFUmUhFxC/nF9PLS3IJ8r3N51d5Kl0GxdPrzvnwQaJh8VByR5VP6LC/&#10;9yGygeIpJH7mUat6o7ROhttWa+3YHqhLNmmlBF6Eacv6kl8vZotRgL9C5Gn9CcKoQO2ulSk5pUAr&#10;BkERZXtv63QOoPR4JsraHnWM0o0ihqEaKDCKW2F9IEUdjm1NY0iHFt1Pznpq6ZL7HztwkjP90VJV&#10;rqfzeZyBZMwXlzMy3LmnOveAFQRV8sDZeFyHNDeRr8Vbql6jkrDPTI5cqVWT3sexirNwbqeo5+Ff&#10;/QIAAP//AwBQSwMEFAAGAAgAAAAhALEPHI7fAAAACQEAAA8AAABkcnMvZG93bnJldi54bWxMj8FO&#10;wzAQRO9I/IO1SFxQazctoYQ4FUICwQ0Kgqsbb5OIeB1sNw1/z3KC4+ysZt6Um8n1YsQQO08aFnMF&#10;Aqn2tqNGw9vr/WwNIiZD1vSeUMM3RthUpyelKaw/0guO29QIDqFYGA1tSkMhZaxbdCbO/YDE3t4H&#10;ZxLL0EgbzJHDXS8zpXLpTEfc0JoB71qsP7cHp2G9ehw/4tPy+b3O9/11urgaH76C1udn0+0NiIRT&#10;+nuGX3xGh4qZdv5ANopeAw9JGmYLleUg2M+WKgOx49PlKgdZlfL/guoHAAD//wMAUEsBAi0AFAAG&#10;AAgAAAAhALaDOJL+AAAA4QEAABMAAAAAAAAAAAAAAAAAAAAAAFtDb250ZW50X1R5cGVzXS54bWxQ&#10;SwECLQAUAAYACAAAACEAOP0h/9YAAACUAQAACwAAAAAAAAAAAAAAAAAvAQAAX3JlbHMvLnJlbHNQ&#10;SwECLQAUAAYACAAAACEAW1sowyICAABEBAAADgAAAAAAAAAAAAAAAAAuAgAAZHJzL2Uyb0RvYy54&#10;bWxQSwECLQAUAAYACAAAACEAsQ8cjt8AAAAJAQAADwAAAAAAAAAAAAAAAAB8BAAAZHJzL2Rvd25y&#10;ZXYueG1sUEsFBgAAAAAEAAQA8wAAAIgFAAAAAA==&#10;">
                <v:textbox>
                  <w:txbxContent>
                    <w:p w:rsidR="008713FE" w:rsidRDefault="008713FE" w:rsidP="008713FE">
                      <w:pPr>
                        <w:pStyle w:val="Header"/>
                      </w:pPr>
                      <w:bookmarkStart w:id="1" w:name="_GoBack"/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bookmarkEnd w:id="1"/>
                    <w:p w:rsidR="008713FE" w:rsidRDefault="008713FE" w:rsidP="008713FE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การขออนุมัติหลักการเพื่อขอคืนอากรตามมาตรา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กรณีขอใช้หนังสือค้ำประกันของธนาคารแทนการชำระอากรด้วยเงินสด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  <w:r w:rsidRPr="008713FE">
        <w:rPr>
          <w:rFonts w:ascii="Angsana New" w:hAnsi="Angsana New" w:cs="Angsana New"/>
          <w:sz w:val="28"/>
        </w:rPr>
        <w:t xml:space="preserve">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455C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916B1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916B1" w:rsidRDefault="00081011" w:rsidP="00A916B1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การขออนุมัติหลักการเพื่อขอใช้หนังสือค้ำประกันของธนาคารแทนการชำระอากรด้วยเงินสด จะต้องเป็นผู้ได้รับอนุมัติหลักการให้คืนอากรตามมาตรา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และชำระค่าอากรเป็นเงินสดเต็มจำนวนค่าภาษีอากรมาไม่น้อยกว่า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และมีฐานะทางการเงินมั่นคงโดยมีกำไร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รอบระยะเวลาบัญชีที่ผ่านมา และไม่มีภาระภาษีอากรค้างชำระ กรณีนี้ต้องใช้วิธีค้ำประกันของธนาคารให้กระทำได้โดยให้มีวงเงินค้ำประกันคุ้มค่าภาษีอากร</w:t>
      </w:r>
    </w:p>
    <w:p w:rsidR="00A916B1" w:rsidRDefault="00081011" w:rsidP="00A916B1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การยื่นคำร้อง ผู้ที่มีความประสงค์จะขอใช้หนังสือค้ำประกันของธนาคารแทนการชำระอากรด้วยเงินสด สามารถยื่นคำร้องขอได้ตามแนบท้ายประกาศกรมฯ ณ ฝ่ายคืนอากรที่รับผิดชอบผลิตภัณฑ์ส่งออกของผู้ที่จะขอคืนอากรตามมาตรา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29 </w:t>
      </w:r>
      <w:r w:rsidRPr="00586D86">
        <w:rPr>
          <w:rFonts w:ascii="Tahoma" w:hAnsi="Tahoma" w:cs="Tahoma"/>
          <w:noProof/>
          <w:sz w:val="20"/>
          <w:szCs w:val="20"/>
          <w:cs/>
        </w:rPr>
        <w:t>ส่วนคืนอากรเพื่อการส่งออก กองสิทธิประโยชน์ทางภาษีอากร พร้อมเอกสารอื่นๆ ที่เกี่ยวข้อง</w:t>
      </w:r>
    </w:p>
    <w:p w:rsidR="00A916B1" w:rsidRDefault="00081011" w:rsidP="00A916B1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การรับคำร้อง พนักงานศุลกากรผู้มีหน้าที่รับคำร้องจะตรวจสอบความครบถ้วนถูกต้องของคำขอและเอกสารหลักฐานที่เกี่ยวข้อง พนักงานศุลกากรจะรับคำร้อง พร้อมระบุ วัน เดือน ปี</w:t>
      </w:r>
    </w:p>
    <w:p w:rsidR="00513AE8" w:rsidRPr="00A916B1" w:rsidRDefault="00081011" w:rsidP="00A916B1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 พนักงานศุลกากรผู้พิจารณาจะตรวจสอบฐานะการเงินและสอบถามอากรค้างชำระของผู้ยื่นคำขอต่อหน่วยงานที่เกี่ยวข้อง หากเป็นไปตามหลักเกณฑ์ข้างต้น พนักงานศุลกากรจะพิจารณาข้อมูลคำขอและรายละเอียดของเอกสารที่เกี่ยวข้อง และนำเสนอผู้มีอำนาจอนุมัติเพื่อพิจารณา เมื่อคำร้องได้รับการอนุมัติแล้ว พนักงานศุลกากรจะดำเนินการจัดทำหนังสือแจ้งผล การอนุมัติให้ผู้นำของเข้าทราบ และบันทึกข้อมูลเข้าสู่ระบบคอมพิวเตอร์</w:t>
      </w:r>
      <w:r w:rsidR="00A916B1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A916B1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ผู้นำเข้าสามารถยื่นเอกสารที่ฝ่ายต่าง ๆ ดังนี้</w:t>
      </w:r>
      <w:r w:rsidR="00A916B1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01-04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A916B1">
        <w:rPr>
          <w:rFonts w:ascii="Tahoma" w:hAnsi="Tahoma" w:cs="Tahoma"/>
          <w:noProof/>
          <w:sz w:val="20"/>
          <w:szCs w:val="20"/>
        </w:rPr>
        <w:t>6</w:t>
      </w:r>
      <w:r w:rsidR="00A916B1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05-07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A916B1">
        <w:rPr>
          <w:rFonts w:ascii="Tahoma" w:hAnsi="Tahoma" w:cs="Tahoma"/>
          <w:noProof/>
          <w:sz w:val="20"/>
          <w:szCs w:val="20"/>
        </w:rPr>
        <w:t>4</w:t>
      </w:r>
      <w:r w:rsidR="00A916B1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08-11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A916B1">
        <w:rPr>
          <w:rFonts w:ascii="Tahoma" w:hAnsi="Tahoma" w:cs="Tahoma"/>
          <w:noProof/>
          <w:sz w:val="20"/>
          <w:szCs w:val="20"/>
        </w:rPr>
        <w:t>1</w:t>
      </w:r>
      <w:r w:rsidR="00A916B1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12-15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19-21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A916B1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16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="00A916B1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ผู้นำเข้ารหัสขึ้นต้นด้วย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17-18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ยื่นที่ฝ่ายคืนอากรที่ </w:t>
      </w:r>
      <w:r w:rsidRPr="00586D86">
        <w:rPr>
          <w:rFonts w:ascii="Tahoma" w:hAnsi="Tahoma" w:cs="Tahoma"/>
          <w:noProof/>
          <w:sz w:val="20"/>
          <w:szCs w:val="20"/>
        </w:rPr>
        <w:t>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E974A0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A0" w:rsidRPr="00016308" w:rsidRDefault="00E974A0" w:rsidP="00E974A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016308">
              <w:rPr>
                <w:b/>
                <w:bCs/>
                <w:color w:val="000000" w:themeColor="text1"/>
                <w:sz w:val="20"/>
                <w:szCs w:val="20"/>
                <w:cs/>
              </w:rPr>
              <w:t xml:space="preserve">สถานที่ให้บริการ </w:t>
            </w:r>
          </w:p>
          <w:p w:rsidR="00E974A0" w:rsidRPr="00016308" w:rsidRDefault="00E974A0" w:rsidP="00E974A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016308">
              <w:rPr>
                <w:color w:val="000000" w:themeColor="text1"/>
                <w:sz w:val="20"/>
                <w:szCs w:val="20"/>
              </w:rPr>
              <w:t>(</w:t>
            </w:r>
            <w:r w:rsidRPr="00016308">
              <w:rPr>
                <w:color w:val="000000" w:themeColor="text1"/>
                <w:sz w:val="20"/>
                <w:szCs w:val="20"/>
                <w:cs/>
              </w:rPr>
              <w:t xml:space="preserve">หมายเหตุ: -) </w:t>
            </w:r>
          </w:p>
          <w:p w:rsidR="00E974A0" w:rsidRPr="00016308" w:rsidRDefault="00E974A0" w:rsidP="00E974A0">
            <w:pPr>
              <w:rPr>
                <w:rStyle w:val="z-text"/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6308">
              <w:rPr>
                <w:rStyle w:val="z-text"/>
                <w:rFonts w:ascii="Tahoma" w:hAnsi="Tahoma" w:cs="Tahoma"/>
                <w:color w:val="000000" w:themeColor="text1"/>
                <w:sz w:val="20"/>
                <w:szCs w:val="20"/>
              </w:rPr>
              <w:t xml:space="preserve">e-Form </w:t>
            </w:r>
            <w:r w:rsidRPr="00016308">
              <w:rPr>
                <w:rStyle w:val="z-text"/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ระบบคืนอากรเพื่อการส่งออกตามมาตรา </w:t>
            </w:r>
            <w:r w:rsidRPr="00016308">
              <w:rPr>
                <w:rStyle w:val="z-text"/>
                <w:rFonts w:ascii="Tahoma" w:hAnsi="Tahoma" w:cs="Tahoma"/>
                <w:color w:val="000000" w:themeColor="text1"/>
                <w:sz w:val="20"/>
                <w:szCs w:val="20"/>
              </w:rPr>
              <w:t>29</w:t>
            </w:r>
          </w:p>
          <w:p w:rsidR="001632FA" w:rsidRPr="00016308" w:rsidRDefault="001632FA" w:rsidP="00E974A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16308">
              <w:rPr>
                <w:rStyle w:val="z-text"/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(ระบบ </w:t>
            </w:r>
            <w:r w:rsidRPr="00016308">
              <w:rPr>
                <w:rStyle w:val="z-text"/>
                <w:rFonts w:ascii="Tahoma" w:hAnsi="Tahoma" w:cs="Tahoma"/>
                <w:color w:val="000000" w:themeColor="text1"/>
                <w:sz w:val="20"/>
                <w:szCs w:val="20"/>
              </w:rPr>
              <w:t>e-Drawback)</w:t>
            </w:r>
          </w:p>
          <w:p w:rsidR="00E974A0" w:rsidRPr="00016308" w:rsidRDefault="00016308" w:rsidP="00E974A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="00E974A0" w:rsidRPr="00016308">
                <w:rPr>
                  <w:rStyle w:val="a6"/>
                  <w:color w:val="000000" w:themeColor="text1"/>
                  <w:sz w:val="20"/>
                  <w:szCs w:val="20"/>
                </w:rPr>
                <w:t>https://e-formgw.customs.go.th/m29-eform/</w:t>
              </w:r>
            </w:hyperlink>
          </w:p>
          <w:p w:rsidR="00E974A0" w:rsidRPr="00016308" w:rsidRDefault="00E974A0" w:rsidP="00E974A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016308">
              <w:rPr>
                <w:rFonts w:hint="cs"/>
                <w:i/>
                <w:iCs/>
                <w:color w:val="000000" w:themeColor="text1"/>
                <w:sz w:val="20"/>
                <w:szCs w:val="20"/>
                <w:cs/>
              </w:rPr>
              <w:t>/</w:t>
            </w:r>
            <w:r w:rsidRPr="00016308">
              <w:rPr>
                <w:i/>
                <w:iCs/>
                <w:color w:val="000000" w:themeColor="text1"/>
                <w:sz w:val="20"/>
                <w:szCs w:val="20"/>
                <w:cs/>
              </w:rPr>
              <w:t>ช่องทางออนไลน์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"/>
            </w:tblGrid>
            <w:tr w:rsidR="00E974A0" w:rsidRPr="00016308" w:rsidTr="00707EA3">
              <w:trPr>
                <w:trHeight w:val="263"/>
              </w:trPr>
              <w:tc>
                <w:tcPr>
                  <w:tcW w:w="388" w:type="dxa"/>
                </w:tcPr>
                <w:p w:rsidR="00E974A0" w:rsidRPr="00016308" w:rsidRDefault="00E974A0" w:rsidP="00E974A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974A0" w:rsidRPr="00016308" w:rsidRDefault="00E974A0" w:rsidP="00E974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A0" w:rsidRPr="00016308" w:rsidRDefault="00E974A0" w:rsidP="00E974A0">
            <w:pPr>
              <w:pStyle w:val="Default"/>
            </w:pPr>
            <w:r w:rsidRPr="00016308">
              <w:rPr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16308">
              <w:rPr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5"/>
            </w:tblGrid>
            <w:tr w:rsidR="00E974A0" w:rsidRPr="00016308" w:rsidTr="00707EA3">
              <w:trPr>
                <w:trHeight w:val="338"/>
              </w:trPr>
              <w:tc>
                <w:tcPr>
                  <w:tcW w:w="4315" w:type="dxa"/>
                </w:tcPr>
                <w:p w:rsidR="00E974A0" w:rsidRPr="00016308" w:rsidRDefault="00E974A0" w:rsidP="00E974A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974A0" w:rsidRPr="00016308" w:rsidRDefault="00E974A0" w:rsidP="00E974A0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ฝ่ายคืนอากรที่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1 -6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ส่วนคืนอากรเพื่อการส่งออก กองสิทธิประโยชน์ทางภาษีอากร</w:t>
            </w:r>
            <w:r w:rsidR="006038D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อาคารเฉลิมพระเกียรติ 7 รอบพระชนมพรรษา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กรมศุลกากร ถนนสุนทรโกษา คลองเตย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ตรวจสอบความครบถ้วนถูกต้องของคำขอและเอกสารหลักฐานที่เกี่ยวข้อง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รับเอกสารการยื่นคำขอ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กรณีตรวจสอบแล้วพบว่าคำขอและเอกสารหลักฐานครบถ้วนถูกต้อง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A916B1">
              <w:rPr>
                <w:rFonts w:ascii="Tahoma" w:hAnsi="Tahoma" w:cs="Tahoma"/>
                <w:iCs/>
                <w:noProof/>
                <w:spacing w:val="-4"/>
                <w:sz w:val="20"/>
                <w:szCs w:val="20"/>
                <w:cs/>
              </w:rPr>
              <w:t xml:space="preserve">พนักงานศุลกากรจะลงรับคำขอเพื่อดำเนินการในขั้นที่ </w:t>
            </w:r>
            <w:r w:rsidR="00DF19F7" w:rsidRPr="00A916B1">
              <w:rPr>
                <w:rFonts w:ascii="Tahoma" w:hAnsi="Tahoma" w:cs="Tahoma"/>
                <w:iCs/>
                <w:noProof/>
                <w:spacing w:val="-4"/>
                <w:sz w:val="20"/>
                <w:szCs w:val="20"/>
              </w:rPr>
              <w:t xml:space="preserve">2 </w:t>
            </w:r>
            <w:r w:rsidR="00DF19F7" w:rsidRPr="00A916B1">
              <w:rPr>
                <w:rFonts w:ascii="Tahoma" w:hAnsi="Tahoma" w:cs="Tahoma"/>
                <w:iCs/>
                <w:noProof/>
                <w:spacing w:val="-4"/>
                <w:sz w:val="20"/>
                <w:szCs w:val="20"/>
                <w:cs/>
              </w:rPr>
              <w:t>ต่อไป</w:t>
            </w:r>
            <w:r w:rsidR="00DF19F7" w:rsidRPr="00A916B1">
              <w:rPr>
                <w:rFonts w:ascii="Tahoma" w:hAnsi="Tahoma" w:cs="Tahoma"/>
                <w:iCs/>
                <w:noProof/>
                <w:spacing w:val="-4"/>
                <w:sz w:val="20"/>
                <w:szCs w:val="20"/>
              </w:rPr>
              <w:t>)</w:t>
            </w:r>
            <w:r w:rsidRPr="00A916B1">
              <w:rPr>
                <w:rFonts w:ascii="Tahoma" w:hAnsi="Tahoma" w:cs="Tahoma"/>
                <w:iCs/>
                <w:spacing w:val="-4"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ทำหนังสือสอบถามหนี้ค้างชำระของผู้ยื่นคำขอต่อหน่วยงานในสังกัดกรมศุลกากร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พิจารณาคำขอและเอกสารหลักฐานที่เกี่ยวข้องประกอบกับหนังสือสอบถาม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กระบวนงานนี้จำเป็นต้องได้รับข้อมูลการตรวจสอบหนี้ค้างชำระจากหน่วยงานอื่นๆ ในสังกัดกรมศุลกากรก่อนจึงจะดำเนินการในขั้นที่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ได้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ผู้มีอำนาจพิจารณาคำขอ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แจ้งผลการพิจารณาและออกเลขที่หนังสือผ่านทางระบบสารบรรณอิเล็กทรอนิกส์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บันทึกข้อมูลผลการพิจารณา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สามารถเลือกใช้เอกสารอย่างใดอย่างหนึ่งในข้อ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แทนได้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575484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446751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แบบแสดงความจำนงขออนุมัติหลักการเพื่อขอคืนอากรตามมาตรา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แห่งพระราชบัญญัติศุลกากร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2560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กศก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8609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A916B1" w:rsidRPr="00E8524B" w:rsidRDefault="00A916B1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หนังสือรับรองของกระทรวงพาณิชย์ที่แสดงการจดทะเบียนเป็นนิติบุคคล วัตถุประสงค์ ผู้มีอำนาจกระทำการแทน ทุนจดทะเบียน และที่ตั้งสถานประกอบการ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830974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นับแต่วันยื่นคำขอ เจ้าพนักงานศุลกากรจะทำสำเนาเอกสาร โดยผู้ยื่นคำขอต้องรับรองสำเนาโดยการลงลายมือชื่อพร้อมประทับตรานิติบุคคล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ใบรับแจ้งการประกอบกิจการโรงงาน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46393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สามารถแสดงเอกสาร 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หรือหนังสือรับรองการประกอบกิจาการ 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ใบอนุญาตประกอบกิจการโรงงาน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005174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สามารถแสดงเอกสาร 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หรือหนังสือรับรองการประกอบกิจาการ 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หนังสือรับรองการประกอบกิจการ</w:t>
            </w:r>
            <w:r w:rsidR="006038D7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จากหน่วยงานของรัฐ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949376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สามารถแสดงเอกสาร 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.4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หรือหนังสือรับรองการประกอบกิจาการ 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หนังสือสัญญาเช่า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ว่าจ้าง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ซื้อขาย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086999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กรณีผู้ยื่นคำขอไม่มีโรงงานเป็นของตนเอง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ใบรับแจ้งการประกอบกิจการโรงงาน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ของผู้ให้เช่า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ผู้รับจ้าง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ผู้ซื้อ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00426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กรณีผู้ยื่นคำขอไม่มีโรงงานเป็นของตนเอง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และลงลายมือชื่อรับรองโดยผู้มีอำนาจกระทำการที่เป็นผู้ให้เช่า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ผู้รับจ้าง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ผู้ซื้อ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สามารถแสดงเอกสารตามข้อ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ใบอนุญาตประกอบกิจการโรงงาน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ของผู้ให้เช่า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ผู้รับจ้าง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ผู้ซื้อ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227244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กรณีผู้ยื่นคำขอไม่มีโรงงานเป็นของตนเอง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และลงลายมือชื่อรับรองโดยผู้มีอำนาจกระทำการที่เป็นผู้ให้เช่า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ผู้รับจ้าง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ผู้ซื้อ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สามารถแสดงเอกสารตามข้อ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A916B1" w:rsidRPr="00E8524B" w:rsidRDefault="00A916B1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หนังสือรับรองการประกอบกิจการ</w:t>
            </w:r>
            <w:r w:rsidR="00656D8A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จากหน่วยงานของรัฐ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ของผู้ให้เช่า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ผู้รับจ้าง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ผู้ซื้อ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552614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กรณีผู้ยื่นคำขอไม่มีโรงงานเป็นของตนเอง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และลงลายมือชื่อรับรองโดยผู้มีอำนาจกระทำการที่เป็นผู้ให้เช่า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ผู้รับจ้าง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ผู้ซื้อ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สามารถแสดงเอกสารตามข้อ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เอกสารแสดงข้อมูลเกี่ยวกับวัตถุดิบและผลิตภัณฑ์ที่ประสงค์จะใช้สิทธิคืนอากรตามมาตรา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29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840412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กรณีเป็นภาษาต่างประเทศต้องมีคำแปลเป็นภาษาไทยหรือภาษาอังกฤษ โดยเอกสารทุกหน้าต้องประทับตรานิติบุคคล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A916B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เอกสารแสดงขั้นตอนการผลิตผลิตภัณฑ์ที่ประสงค์จะใช้สิทธิคืนอากรตามมาตรา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29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503864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กรณีเป็นภาษาต่างประเทศต้องมีคำแปลเป็นภาษาไทยหรือภาษาอังกฤษ โดยเอกสารทุกหน้าต้องประทับตรานิติบุคคล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และลงลายมือชื่อรับรองโดยผู้มีอำนาจกระทำการหรือผู้ที่ได้รับมอบอำนาจ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A916B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หนังสืออนุมัติหลักการให้เป็นผู้มีสิทธิขอคืนอากรตามมาตรา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29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45303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งบการเงินตามข้อกำหนดของกระทรวงพาณิชย์ซึ่งผู้ตรวจสอบบัญชีได้รับรองแล้ว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1630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504583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และลงลายมือชื่อรับรองโดยผู้มีอำนาจกระทำการ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016308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bookmarkStart w:id="0" w:name="_GoBack"/>
      <w:bookmarkEnd w:id="0"/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916B1" w:rsidRDefault="00A916B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A916B1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แบบแสดงความจำนงขออนุมัติหลักการเพื่อขอคืนอากรตามมาตรา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29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แห่งพระราชบัญญัติศุลกากร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2560 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กศก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01630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16308"/>
    <w:rsid w:val="00081011"/>
    <w:rsid w:val="00094217"/>
    <w:rsid w:val="000A00DA"/>
    <w:rsid w:val="000B2BF5"/>
    <w:rsid w:val="000E5F48"/>
    <w:rsid w:val="001632FA"/>
    <w:rsid w:val="0018011C"/>
    <w:rsid w:val="001A5925"/>
    <w:rsid w:val="00224397"/>
    <w:rsid w:val="00282033"/>
    <w:rsid w:val="002A44AC"/>
    <w:rsid w:val="002D5CE3"/>
    <w:rsid w:val="00310762"/>
    <w:rsid w:val="003A318D"/>
    <w:rsid w:val="004D7C74"/>
    <w:rsid w:val="00513AE8"/>
    <w:rsid w:val="00527864"/>
    <w:rsid w:val="00541FF4"/>
    <w:rsid w:val="00580285"/>
    <w:rsid w:val="00586D86"/>
    <w:rsid w:val="006038D7"/>
    <w:rsid w:val="00606261"/>
    <w:rsid w:val="00646D41"/>
    <w:rsid w:val="00656D8A"/>
    <w:rsid w:val="0065732E"/>
    <w:rsid w:val="0067367B"/>
    <w:rsid w:val="00695FA2"/>
    <w:rsid w:val="00727E67"/>
    <w:rsid w:val="007358DF"/>
    <w:rsid w:val="00812105"/>
    <w:rsid w:val="00815F25"/>
    <w:rsid w:val="008713FE"/>
    <w:rsid w:val="008B4E9A"/>
    <w:rsid w:val="008D6120"/>
    <w:rsid w:val="00974646"/>
    <w:rsid w:val="009A04E3"/>
    <w:rsid w:val="009B53A5"/>
    <w:rsid w:val="00A3213F"/>
    <w:rsid w:val="00A36052"/>
    <w:rsid w:val="00A916B1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E974A0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F32B6-6284-4D0F-A12B-2DAA8BD7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16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916B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974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z-text">
    <w:name w:val="z-text"/>
    <w:basedOn w:val="a0"/>
    <w:rsid w:val="00E974A0"/>
  </w:style>
  <w:style w:type="paragraph" w:styleId="a9">
    <w:name w:val="header"/>
    <w:basedOn w:val="a"/>
    <w:link w:val="aa"/>
    <w:uiPriority w:val="99"/>
    <w:semiHidden/>
    <w:unhideWhenUsed/>
    <w:rsid w:val="00871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87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hyperlink" Target="https://e-formgw.customs.go.th/m29-efor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090F74"/>
    <w:rsid w:val="002911A2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46596"/>
    <w:rsid w:val="00B154F5"/>
    <w:rsid w:val="00D72ACE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6FDC-540F-48FB-A59F-6C5A5AA3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109896@TCA.CUSTOMS.NET</cp:lastModifiedBy>
  <cp:revision>4</cp:revision>
  <cp:lastPrinted>2020-03-02T10:22:00Z</cp:lastPrinted>
  <dcterms:created xsi:type="dcterms:W3CDTF">2023-06-19T08:58:00Z</dcterms:created>
  <dcterms:modified xsi:type="dcterms:W3CDTF">2023-09-11T09:04:00Z</dcterms:modified>
</cp:coreProperties>
</file>