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การชำระเงินค่าธรรมเนียมในการดำเนินพิธีการทางศุลกากร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ด่านศุลกากรวังประจัน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กอบการสามารถยื่นชำระเงินได้เป็นรายฉบับใบขนสินค้าได้ที่หน่วยงานรับชำระเงินของสำนักงานศุลกากร/ด่านศุลกากรทุกแห่ง หากชำระเงินตามใบแจ้งหนี้ที่กรมศุลกากรส่งไปให้กรณีชำระเงินภายในกำหนดตามใบแจ้งหนี้ให้ชำระเงินที่ธนาคารพาณิชย์ ถ้าพ้นกำหนดเวลาดังกล่าว ให้นำไปชำระเงินได้ที่หน่วยงานรับชำระเงินของสำนักงานศุลกากร/ด่านศุลกากรทุกแห่ง</w:t>
        <w:br/>
        <w:t xml:space="preserve"/>
        <w:br/>
        <w:t xml:space="preserve">หมายเหตุ</w:t>
        <w:br/>
        <w:t xml:space="preserve"/>
        <w:br/>
        <w:t xml:space="preserve">ค่าธรรมเนียมคู่มือสำหรับประชาชน แผ่นละ 40 บาท</w:t>
        <w:br/>
        <w:t xml:space="preserve"/>
        <w:br/>
        <w:t xml:space="preserve">หมายเหตุ</w:t>
        <w:br/>
        <w:t xml:space="preserve"/>
        <w:br/>
        <w:t xml:space="preserve">**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(รับชำระเงินตามใบแจ้งหนี้ภายในกำหนดเวลาที่ระบุไว้ในใบแจ้งหนี้เท่านั้น หากเลยกำหนดให้นำไปชำระเงินที่หน่วยงานบริการของกรมศุลกากรทุกแห่ง)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ด่านศุลกากรวังประจัน ม.4 ต.วังประจัน อ.ควนโดน จ.สตูล โทร 074-740166/ติดต่อด้วยตนเอง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รับเงินพร้อมเอกสารการขอชำระเงิน/ตรวจสอบเอกสาร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ด่านศุลกากรวังประจัน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เจ้าหน้าที่ดำเนินการพิจารณา/พิมพ์ใบเสร็จรับเงิน/ส่งมอบใบเสร็จรับเงิน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ด่านศุลกากรวังประจัน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E8524B" w:rsidRPr="00E8524B" w:rsidTr="00E8524B">
        <w:tc>
          <w:tcPr>
            <w:tcW w:w="10075" w:type="dxa"/>
            <w:gridSpan w:val="3"/>
          </w:tcPr>
          <w:p w:rsidR="00E8524B" w:rsidRPr="00E8524B" w:rsidRDefault="00E8524B" w:rsidP="00CD595C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ระฆังศุลกากรของด่านศุลกากรวังประจัน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โทรศัพท์สายด่วนศุลกากร 1332 ในวันและเวลาราชการ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โทรสารหมายเลข 0 2671 5250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ไปรษณีย์โดยทำเป็นหนังสือส่งมาที่ กลุ่มคุ้มครองและส่งเสริมจริยธรรม กรมศุลกากร ถนนสุนทรโกษา แขวงคลองเตย เขตคลองเตย กรุงเทพมหานคร 10110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จดหมายอิเล็กทรอนิกส์ (e-Mail) ที่ ctc@customs.go.th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สื่อสารมวลชน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(กรณีที่หัวหน้ากลุ่มคุ้มครองจริยธรรมของกรมศุลกากรเห็นควรรับเป็นเรื่องร้องเรียน)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ติดต่อด้วยตนเองในวันและเวลาราชการ ณ กลุ่มคุ้มครองและส่งเสริมจริยธรรม กรมศุลกากร ถนนสุนทรโกษา แขวงคลองเตย เขตคลองเตย 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ศูนย์บริการศุลกากร (โทร. 1164) หรือหน่วยงานภาครัฐอื่น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